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6D4C" w:rsidRDefault="005E7F71">
      <w:pPr>
        <w:rPr>
          <w:u w:val="single"/>
        </w:rPr>
      </w:pPr>
      <w:r w:rsidRPr="005E7F71">
        <w:rPr>
          <w:u w:val="single"/>
        </w:rPr>
        <w:fldChar w:fldCharType="begin"/>
      </w:r>
      <w:r w:rsidRPr="005E7F71">
        <w:rPr>
          <w:u w:val="single"/>
        </w:rPr>
        <w:instrText xml:space="preserve"> HYPERLINK "http://ket.stu.cn.ua/wp-content/uploads/2024/02/polozhennya-pro-praktychnu-pidgotovku-.pdf" </w:instrText>
      </w:r>
      <w:r w:rsidRPr="005E7F71">
        <w:rPr>
          <w:u w:val="single"/>
        </w:rPr>
        <w:fldChar w:fldCharType="separate"/>
      </w:r>
      <w:r w:rsidRPr="005E7F71">
        <w:rPr>
          <w:rStyle w:val="a3"/>
        </w:rPr>
        <w:t xml:space="preserve">Положення про практичну підготовку здобувачів фахової </w:t>
      </w:r>
      <w:proofErr w:type="spellStart"/>
      <w:r w:rsidRPr="005E7F71">
        <w:rPr>
          <w:rStyle w:val="a3"/>
        </w:rPr>
        <w:t>передвищої</w:t>
      </w:r>
      <w:proofErr w:type="spellEnd"/>
      <w:r w:rsidRPr="005E7F71">
        <w:rPr>
          <w:rStyle w:val="a3"/>
        </w:rPr>
        <w:t xml:space="preserve"> освіти</w:t>
      </w:r>
      <w:r w:rsidRPr="005E7F71">
        <w:rPr>
          <w:u w:val="single"/>
        </w:rPr>
        <w:fldChar w:fldCharType="end"/>
      </w:r>
    </w:p>
    <w:p w:rsidR="000C29B6" w:rsidRDefault="000C29B6">
      <w:pPr>
        <w:rPr>
          <w:u w:val="single"/>
        </w:rPr>
      </w:pPr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Тарасовець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ГР-7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Тарасовець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ГР-9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7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Тарасовець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ГР-10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Піщур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ЕП-9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Дрючин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А.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МК-6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Дрючин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А.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МК-6.11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Підмогильний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Я.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ПР-11.11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Підмогильний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Я.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ПР-11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Качнова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І.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ПТБ-6 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Качнова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І.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ПТБ-6.11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Свириденко О.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СР-8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Долгая М.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ФБС-8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Тарасовець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ХТ-7</w:t>
        </w:r>
      </w:hyperlink>
    </w:p>
    <w:p w:rsidR="000C29B6" w:rsidRPr="000C29B6" w:rsidRDefault="000C29B6" w:rsidP="000C2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Тарасовець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ХТ-9</w:t>
        </w:r>
      </w:hyperlink>
    </w:p>
    <w:p w:rsidR="000C29B6" w:rsidRPr="000C29B6" w:rsidRDefault="000C29B6" w:rsidP="000C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29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C29B6" w:rsidRPr="000C29B6" w:rsidRDefault="000C29B6" w:rsidP="000C2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Столінець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Д.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ХТ-8, ХТ-10</w:t>
        </w:r>
      </w:hyperlink>
    </w:p>
    <w:p w:rsidR="000C29B6" w:rsidRPr="000C29B6" w:rsidRDefault="000C29B6" w:rsidP="000C2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0" w:history="1"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Звіт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Столінець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Д. в </w:t>
        </w:r>
        <w:proofErr w:type="spellStart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групі</w:t>
        </w:r>
        <w:proofErr w:type="spellEnd"/>
        <w:r w:rsidRPr="000C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ГР-8 </w:t>
        </w:r>
      </w:hyperlink>
    </w:p>
    <w:p w:rsidR="000C29B6" w:rsidRDefault="000C29B6">
      <w:pPr>
        <w:rPr>
          <w:u w:val="single"/>
          <w:lang w:val="ru-RU"/>
        </w:rPr>
      </w:pPr>
    </w:p>
    <w:p w:rsidR="000C29B6" w:rsidRDefault="000C29B6">
      <w:pPr>
        <w:rPr>
          <w:u w:val="single"/>
          <w:lang w:val="ru-RU"/>
        </w:rPr>
      </w:pPr>
    </w:p>
    <w:p w:rsidR="000C29B6" w:rsidRPr="000C29B6" w:rsidRDefault="000C29B6" w:rsidP="000C2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2348"/>
          <w:sz w:val="21"/>
          <w:szCs w:val="21"/>
          <w:lang w:val="ru-RU" w:eastAsia="ru-RU"/>
        </w:rPr>
      </w:pPr>
      <w:hyperlink r:id="rId21" w:history="1"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Звiт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результати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прийому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кваліфікаційного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іспиту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фаху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підготовки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молодшого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спеціаліста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ОПП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Фінанси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,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банківська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справа,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страхування</w:t>
        </w:r>
        <w:proofErr w:type="spellEnd"/>
      </w:hyperlink>
    </w:p>
    <w:p w:rsidR="000C29B6" w:rsidRPr="000C29B6" w:rsidRDefault="000C29B6" w:rsidP="000C2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2348"/>
          <w:sz w:val="21"/>
          <w:szCs w:val="21"/>
          <w:lang w:val="ru-RU" w:eastAsia="ru-RU"/>
        </w:rPr>
      </w:pPr>
      <w:hyperlink r:id="rId22" w:history="1"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Звiт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результати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прийому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кваліфікаційного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іспиту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фаху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підготовки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молодшого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спеціаліста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ОПП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Економіка</w:t>
        </w:r>
        <w:proofErr w:type="spellEnd"/>
      </w:hyperlink>
    </w:p>
    <w:p w:rsidR="000C29B6" w:rsidRPr="000C29B6" w:rsidRDefault="000C29B6" w:rsidP="000C2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2348"/>
          <w:sz w:val="21"/>
          <w:szCs w:val="21"/>
          <w:lang w:val="ru-RU" w:eastAsia="ru-RU"/>
        </w:rPr>
      </w:pPr>
      <w:hyperlink r:id="rId23" w:history="1"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Звiт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результати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прийому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кваліфікаційного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іспиту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фаху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підготовки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молодшого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спеціаліста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ОПП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Фінанси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,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банківська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справа,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страхування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ОПП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Соціальна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робота</w:t>
        </w:r>
      </w:hyperlink>
    </w:p>
    <w:p w:rsidR="000C29B6" w:rsidRPr="000C29B6" w:rsidRDefault="000C29B6" w:rsidP="000C2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2348"/>
          <w:sz w:val="21"/>
          <w:szCs w:val="21"/>
          <w:lang w:val="ru-RU" w:eastAsia="ru-RU"/>
        </w:rPr>
      </w:pPr>
      <w:hyperlink r:id="rId24" w:history="1"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Звiт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результати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прийому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кваліфікаційного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іспиту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фаху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підготовки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молодшого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спеціаліста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ОПП Право</w:t>
        </w:r>
      </w:hyperlink>
    </w:p>
    <w:p w:rsidR="000C29B6" w:rsidRPr="000C29B6" w:rsidRDefault="000C29B6" w:rsidP="000C2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2348"/>
          <w:sz w:val="21"/>
          <w:szCs w:val="21"/>
          <w:lang w:val="ru-RU" w:eastAsia="ru-RU"/>
        </w:rPr>
      </w:pPr>
      <w:hyperlink r:id="rId25" w:history="1"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Звiт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результати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прийому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кваліфікаційного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іспиту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фаху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підготовки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молодшого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спеціаліста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ОПП Маркетинг (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денної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форми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)</w:t>
        </w:r>
      </w:hyperlink>
    </w:p>
    <w:p w:rsidR="000C29B6" w:rsidRPr="000C29B6" w:rsidRDefault="000C29B6" w:rsidP="000C2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2348"/>
          <w:sz w:val="21"/>
          <w:szCs w:val="21"/>
          <w:lang w:val="ru-RU" w:eastAsia="ru-RU"/>
        </w:rPr>
      </w:pPr>
      <w:hyperlink r:id="rId26" w:history="1"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Звiт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результати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прийому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кваліфікаційного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іспиту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фаху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підготовки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молодший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бакалавр ОПП Маркетинг (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денної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форми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)</w:t>
        </w:r>
      </w:hyperlink>
    </w:p>
    <w:p w:rsidR="000C29B6" w:rsidRPr="000C29B6" w:rsidRDefault="000C29B6" w:rsidP="000C2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2348"/>
          <w:sz w:val="21"/>
          <w:szCs w:val="21"/>
          <w:lang w:val="ru-RU" w:eastAsia="ru-RU"/>
        </w:rPr>
      </w:pPr>
      <w:hyperlink r:id="rId27" w:history="1"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Звiт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результати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прийому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кваліфікаційного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іспиту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фаху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підготовки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молодшого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спеціаліста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ОПП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Підприємництво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,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торгівля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та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біржова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діяльність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(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денна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форма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)</w:t>
        </w:r>
      </w:hyperlink>
    </w:p>
    <w:p w:rsidR="000C29B6" w:rsidRPr="000C29B6" w:rsidRDefault="000C29B6" w:rsidP="000C2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A2348"/>
          <w:sz w:val="21"/>
          <w:szCs w:val="21"/>
          <w:lang w:val="ru-RU" w:eastAsia="ru-RU"/>
        </w:rPr>
      </w:pPr>
      <w:hyperlink r:id="rId28" w:history="1"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Звiт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голови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результати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екзаменаційної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комісії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прийому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кваліфікаційного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іспиту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фаху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підготовки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молодший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бакалавр ОПП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Підприємництво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,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торгівля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та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біржова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діяльність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(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денна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 xml:space="preserve"> форма </w:t>
        </w:r>
        <w:proofErr w:type="spellStart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C29B6">
          <w:rPr>
            <w:rFonts w:ascii="Arial" w:eastAsia="Times New Roman" w:hAnsi="Arial" w:cs="Arial"/>
            <w:color w:val="042351"/>
            <w:sz w:val="21"/>
            <w:szCs w:val="21"/>
            <w:u w:val="single"/>
            <w:lang w:val="ru-RU" w:eastAsia="ru-RU"/>
          </w:rPr>
          <w:t>)</w:t>
        </w:r>
      </w:hyperlink>
    </w:p>
    <w:p w:rsidR="000C29B6" w:rsidRPr="000C29B6" w:rsidRDefault="000C29B6">
      <w:pPr>
        <w:rPr>
          <w:u w:val="single"/>
          <w:lang w:val="ru-RU"/>
        </w:rPr>
      </w:pPr>
    </w:p>
    <w:sectPr w:rsidR="000C29B6" w:rsidRPr="000C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5A61"/>
    <w:multiLevelType w:val="multilevel"/>
    <w:tmpl w:val="E7DE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C239D"/>
    <w:multiLevelType w:val="multilevel"/>
    <w:tmpl w:val="EDD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30FC2"/>
    <w:multiLevelType w:val="multilevel"/>
    <w:tmpl w:val="58F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1"/>
    <w:rsid w:val="000C29B6"/>
    <w:rsid w:val="00456D4C"/>
    <w:rsid w:val="005E7F71"/>
    <w:rsid w:val="00D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B7DB-5EC9-4D23-BDB2-F4AF10B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F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.stu.cn.ua/wp-content/uploads/2024/02/ep-9.pdf" TargetMode="External"/><Relationship Id="rId13" Type="http://schemas.openxmlformats.org/officeDocument/2006/relationships/hyperlink" Target="http://ket.stu.cn.ua/wp-content/uploads/2024/02/ptb-6-ptb-6.11.pdf" TargetMode="External"/><Relationship Id="rId18" Type="http://schemas.openxmlformats.org/officeDocument/2006/relationships/hyperlink" Target="http://ket.stu.cn.ua/wp-content/uploads/2024/02/ht-9.pdf" TargetMode="External"/><Relationship Id="rId26" Type="http://schemas.openxmlformats.org/officeDocument/2006/relationships/hyperlink" Target="http://ket.stu.cn.ua/wp-content/uploads/2022/06/zvit_1000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et.stu.cn.ua/wp-content/uploads/2022/06/zvit_10001.pdf" TargetMode="External"/><Relationship Id="rId7" Type="http://schemas.openxmlformats.org/officeDocument/2006/relationships/hyperlink" Target="http://ket.stu.cn.ua/wp-content/uploads/2024/02/gr-10.pdf" TargetMode="External"/><Relationship Id="rId12" Type="http://schemas.openxmlformats.org/officeDocument/2006/relationships/hyperlink" Target="http://ket.stu.cn.ua/wp-content/uploads/2024/02/pr-11.pdf" TargetMode="External"/><Relationship Id="rId17" Type="http://schemas.openxmlformats.org/officeDocument/2006/relationships/hyperlink" Target="http://ket.stu.cn.ua/wp-content/uploads/2024/02/ht-7.pdf" TargetMode="External"/><Relationship Id="rId25" Type="http://schemas.openxmlformats.org/officeDocument/2006/relationships/hyperlink" Target="http://ket.stu.cn.ua/wp-content/uploads/2022/06/zvit_1000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et.stu.cn.ua/wp-content/uploads/2024/02/fbs-8.pdf" TargetMode="External"/><Relationship Id="rId20" Type="http://schemas.openxmlformats.org/officeDocument/2006/relationships/hyperlink" Target="http://ket.stu.cn.ua/wp-content/uploads/2024/02/gr-8-2024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et.stu.cn.ua/wp-content/uploads/2024/02/gr-9.pdf" TargetMode="External"/><Relationship Id="rId11" Type="http://schemas.openxmlformats.org/officeDocument/2006/relationships/hyperlink" Target="http://ket.stu.cn.ua/wp-content/uploads/2024/02/pr-11.11.pdf" TargetMode="External"/><Relationship Id="rId24" Type="http://schemas.openxmlformats.org/officeDocument/2006/relationships/hyperlink" Target="http://ket.stu.cn.ua/wp-content/uploads/2022/06/zvit_10004.pdf" TargetMode="External"/><Relationship Id="rId5" Type="http://schemas.openxmlformats.org/officeDocument/2006/relationships/hyperlink" Target="http://ket.stu.cn.ua/wp-content/uploads/2024/02/gr-7.pdf" TargetMode="External"/><Relationship Id="rId15" Type="http://schemas.openxmlformats.org/officeDocument/2006/relationships/hyperlink" Target="http://ket.stu.cn.ua/wp-content/uploads/2024/02/sr-8.pdf" TargetMode="External"/><Relationship Id="rId23" Type="http://schemas.openxmlformats.org/officeDocument/2006/relationships/hyperlink" Target="http://ket.stu.cn.ua/wp-content/uploads/2022/06/zvit_10003.pdf" TargetMode="External"/><Relationship Id="rId28" Type="http://schemas.openxmlformats.org/officeDocument/2006/relationships/hyperlink" Target="http://ket.stu.cn.ua/wp-content/uploads/2022/06/zvit_10008.pdf" TargetMode="External"/><Relationship Id="rId10" Type="http://schemas.openxmlformats.org/officeDocument/2006/relationships/hyperlink" Target="http://ket.stu.cn.ua/wp-content/uploads/2024/02/mk-6-mk-6.11.pdf" TargetMode="External"/><Relationship Id="rId19" Type="http://schemas.openxmlformats.org/officeDocument/2006/relationships/hyperlink" Target="http://ket.stu.cn.ua/wp-content/uploads/2024/02/ht-8-ht-10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t.stu.cn.ua/wp-content/uploads/2024/02/mk-6-mk-6.11.pdf" TargetMode="External"/><Relationship Id="rId14" Type="http://schemas.openxmlformats.org/officeDocument/2006/relationships/hyperlink" Target="http://ket.stu.cn.ua/wp-content/uploads/2024/02/ptb-6-ptb-6.11.pdf" TargetMode="External"/><Relationship Id="rId22" Type="http://schemas.openxmlformats.org/officeDocument/2006/relationships/hyperlink" Target="http://ket.stu.cn.ua/wp-content/uploads/2022/06/zvit_10002.pdf" TargetMode="External"/><Relationship Id="rId27" Type="http://schemas.openxmlformats.org/officeDocument/2006/relationships/hyperlink" Target="http://ket.stu.cn.ua/wp-content/uploads/2022/06/zvit_1000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2024-02-20T16:34:00Z</dcterms:created>
  <dcterms:modified xsi:type="dcterms:W3CDTF">2024-02-20T17:37:00Z</dcterms:modified>
</cp:coreProperties>
</file>